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16C" w:rsidP="00765363" w:rsidRDefault="00D8016C" w14:paraId="404BFB4F" w14:textId="77777777">
      <w:pPr>
        <w:jc w:val="center"/>
      </w:pPr>
      <w:r>
        <w:t>Woodlawn Beach Middle School</w:t>
      </w:r>
    </w:p>
    <w:p w:rsidR="00D8016C" w:rsidP="00765363" w:rsidRDefault="00D8016C" w14:paraId="404BFB50" w14:textId="77777777">
      <w:pPr>
        <w:jc w:val="center"/>
      </w:pPr>
      <w:r>
        <w:t>A+ Recognition Funds Committee</w:t>
      </w:r>
      <w:r w:rsidRPr="00D8016C">
        <w:t xml:space="preserve"> </w:t>
      </w:r>
      <w:r>
        <w:t>Proposal</w:t>
      </w:r>
    </w:p>
    <w:p w:rsidR="00765363" w:rsidP="00765363" w:rsidRDefault="00FE122C" w14:paraId="404BFB51" w14:textId="0277B825">
      <w:pPr>
        <w:jc w:val="center"/>
      </w:pPr>
      <w:r>
        <w:t xml:space="preserve">October </w:t>
      </w:r>
      <w:r w:rsidR="00DA775A">
        <w:t>29</w:t>
      </w:r>
      <w:r w:rsidR="00242641">
        <w:t>, 20</w:t>
      </w:r>
      <w:r w:rsidR="008D0BBB">
        <w:t>19</w:t>
      </w:r>
    </w:p>
    <w:p w:rsidR="00D8016C" w:rsidP="00D8016C" w:rsidRDefault="00D8016C" w14:paraId="404BFB52" w14:textId="77777777"/>
    <w:p w:rsidR="00D8016C" w:rsidP="00D8016C" w:rsidRDefault="00D8016C" w14:paraId="404BFB53" w14:textId="7EF0BB98">
      <w:r>
        <w:t>The A+ Recognition F</w:t>
      </w:r>
      <w:r w:rsidR="00264E7E">
        <w:t>unds C</w:t>
      </w:r>
      <w:r w:rsidR="00FE122C">
        <w:t>ommittee met on October 1</w:t>
      </w:r>
      <w:r w:rsidR="000B706F">
        <w:t>5</w:t>
      </w:r>
      <w:r w:rsidR="00FE122C">
        <w:t>, 201</w:t>
      </w:r>
      <w:r w:rsidR="000B706F">
        <w:t>9</w:t>
      </w:r>
      <w:r w:rsidR="00264E7E">
        <w:t>,</w:t>
      </w:r>
      <w:r>
        <w:t xml:space="preserve"> to discuss the allocation of A+ Funds.</w:t>
      </w:r>
      <w:r w:rsidR="00ED3538">
        <w:t xml:space="preserve"> </w:t>
      </w:r>
    </w:p>
    <w:p w:rsidR="00024EAF" w:rsidP="00D8016C" w:rsidRDefault="00D8016C" w14:paraId="6E092B9B" w14:textId="4ECA1223">
      <w:r>
        <w:t>It was decided by the committee that Teachers, Educational Support,</w:t>
      </w:r>
      <w:r w:rsidR="00462F97">
        <w:t xml:space="preserve"> and Administration </w:t>
      </w:r>
      <w:r w:rsidR="00410023">
        <w:t>would vote</w:t>
      </w:r>
      <w:r w:rsidR="00694CB0">
        <w:t xml:space="preserve"> among three options</w:t>
      </w:r>
      <w:r w:rsidR="003F54AB">
        <w:t xml:space="preserve"> for the distribution of funds. </w:t>
      </w:r>
      <w:r w:rsidR="00024EAF">
        <w:t>50% or more of the vote</w:t>
      </w:r>
      <w:r w:rsidR="000D027A">
        <w:t xml:space="preserve"> </w:t>
      </w:r>
      <w:r w:rsidR="000E736F">
        <w:t xml:space="preserve">was required for approval. </w:t>
      </w:r>
      <w:r w:rsidR="00F449E0">
        <w:t>Option 1 received 66% of the vote.</w:t>
      </w:r>
    </w:p>
    <w:p w:rsidR="00ED3538" w:rsidP="00D8016C" w:rsidRDefault="00516059" w14:paraId="404BFB55" w14:textId="74653AF6">
      <w:r>
        <w:t xml:space="preserve">Option 1 states that all </w:t>
      </w:r>
      <w:r>
        <w:t>instructional, educational support, and administration</w:t>
      </w:r>
      <w:r>
        <w:t xml:space="preserve"> </w:t>
      </w:r>
      <w:r w:rsidR="001D4167">
        <w:t xml:space="preserve">receive </w:t>
      </w:r>
      <w:r w:rsidR="00D8016C">
        <w:t xml:space="preserve">an equal bonus, with </w:t>
      </w:r>
      <w:r w:rsidR="00AF206B">
        <w:t xml:space="preserve">each </w:t>
      </w:r>
      <w:r w:rsidR="00D8016C">
        <w:t xml:space="preserve">itinerant, custodial, </w:t>
      </w:r>
      <w:r w:rsidR="00FE122C">
        <w:t xml:space="preserve">and cafeteria staff </w:t>
      </w:r>
      <w:r w:rsidR="000E736F">
        <w:t xml:space="preserve">to receive </w:t>
      </w:r>
      <w:r w:rsidR="00AA30C3">
        <w:t>$</w:t>
      </w:r>
      <w:r w:rsidR="000E736F">
        <w:t xml:space="preserve">100.00 each. </w:t>
      </w:r>
    </w:p>
    <w:p w:rsidR="00D8016C" w:rsidP="00D8016C" w:rsidRDefault="00ED3538" w14:paraId="404BFB59" w14:textId="77F158A3">
      <w:r>
        <w:t xml:space="preserve"> </w:t>
      </w:r>
    </w:p>
    <w:p w:rsidR="00D8016C" w:rsidP="00D8016C" w:rsidRDefault="00462F97" w14:paraId="404BFB5A" w14:textId="498DAA14">
      <w:r>
        <w:t>The</w:t>
      </w:r>
      <w:r w:rsidRPr="00462F97" w:rsidR="00ED3538">
        <w:t xml:space="preserve"> </w:t>
      </w:r>
      <w:r w:rsidRPr="00462F97" w:rsidR="00765363">
        <w:t>calculations</w:t>
      </w:r>
      <w:r w:rsidR="00765363">
        <w:t xml:space="preserve"> for the bonus are as follows:</w:t>
      </w:r>
    </w:p>
    <w:p w:rsidR="00765363" w:rsidP="00D8016C" w:rsidRDefault="00765363" w14:paraId="404BFB5B" w14:textId="77777777"/>
    <w:p w:rsidR="00765363" w:rsidP="00765363" w:rsidRDefault="00242641" w14:paraId="404BFB5C" w14:textId="5DC8F43F">
      <w:r>
        <w:t>Total Funds allott</w:t>
      </w:r>
      <w:r w:rsidR="00FE122C">
        <w:t xml:space="preserve">ed: </w:t>
      </w:r>
      <w:r w:rsidR="00FE122C">
        <w:tab/>
      </w:r>
      <w:r w:rsidR="00FE122C">
        <w:t xml:space="preserve"> 10</w:t>
      </w:r>
      <w:r w:rsidR="0075646D">
        <w:t>7</w:t>
      </w:r>
      <w:r w:rsidR="00FE122C">
        <w:t>,</w:t>
      </w:r>
      <w:r w:rsidR="0075646D">
        <w:t>275</w:t>
      </w:r>
      <w:r w:rsidR="00765363">
        <w:t>.00</w:t>
      </w:r>
    </w:p>
    <w:p w:rsidR="00765363" w:rsidP="00765363" w:rsidRDefault="00FE122C" w14:paraId="404BFB5D" w14:textId="05BA637E">
      <w:r>
        <w:tab/>
      </w:r>
      <w:r>
        <w:tab/>
      </w:r>
      <w:r>
        <w:rPr/>
        <w:t xml:space="preserve">          -       </w:t>
      </w:r>
      <w:r w:rsidR="0075646D">
        <w:rPr/>
        <w:t>8</w:t>
      </w:r>
      <w:r>
        <w:rPr/>
        <w:t>,</w:t>
      </w:r>
      <w:r w:rsidR="0075646D">
        <w:rPr/>
        <w:t>2</w:t>
      </w:r>
      <w:r w:rsidR="00DD3CB1">
        <w:rPr/>
        <w:t>06.54</w:t>
      </w:r>
      <w:r w:rsidR="00765363">
        <w:rPr/>
        <w:t xml:space="preserve"> (</w:t>
      </w:r>
      <w:r w:rsidR="00765363">
        <w:rPr/>
        <w:t>7.65% FICA)</w:t>
      </w:r>
    </w:p>
    <w:p w:rsidR="00765363" w:rsidP="00765363" w:rsidRDefault="00ED3538" w14:paraId="404BFB5E" w14:textId="2CB663C4">
      <w:r>
        <w:tab/>
      </w:r>
      <w:r>
        <w:tab/>
      </w:r>
      <w:r>
        <w:rPr/>
        <w:t xml:space="preserve">          -       </w:t>
      </w:r>
      <w:r w:rsidR="00E375A8">
        <w:rPr/>
        <w:t xml:space="preserve">2,000.00 </w:t>
      </w:r>
      <w:r w:rsidR="00765363">
        <w:rPr/>
        <w:t xml:space="preserve">(</w:t>
      </w:r>
      <w:r w:rsidR="00E1004E">
        <w:rPr/>
        <w:t xml:space="preserve">20 x $100.00 for </w:t>
      </w:r>
      <w:r w:rsidR="00765363">
        <w:rPr/>
        <w:t>Itinerant, Café, Custodial)</w:t>
      </w:r>
    </w:p>
    <w:p w:rsidR="00765363" w:rsidP="00765363" w:rsidRDefault="00765363" w14:paraId="404BFB5F" w14:textId="77777777">
      <w:r>
        <w:t xml:space="preserve">                                     ____________________________________</w:t>
      </w:r>
    </w:p>
    <w:p w:rsidR="00FE0B51" w:rsidP="00765363" w:rsidRDefault="00765363" w14:paraId="0C92195D" w14:textId="4F8F7D00">
      <w:r>
        <w:t xml:space="preserve">                    </w:t>
      </w:r>
      <w:r w:rsidR="00ED3538">
        <w:t xml:space="preserve">     </w:t>
      </w:r>
      <w:r w:rsidR="00264E7E">
        <w:t xml:space="preserve">            </w:t>
      </w:r>
      <w:r w:rsidR="00AF206B">
        <w:t xml:space="preserve"> </w:t>
      </w:r>
      <w:r w:rsidR="00FE122C">
        <w:t>9</w:t>
      </w:r>
      <w:r w:rsidR="00E375A8">
        <w:t>7</w:t>
      </w:r>
      <w:r w:rsidR="00FE122C">
        <w:t>,</w:t>
      </w:r>
      <w:r w:rsidR="009B6C6A">
        <w:t>068.46</w:t>
      </w:r>
      <w:r w:rsidR="00462F97">
        <w:t xml:space="preserve"> / 7</w:t>
      </w:r>
      <w:r w:rsidR="009B6C6A">
        <w:t>9</w:t>
      </w:r>
      <w:r w:rsidR="00462F97">
        <w:t xml:space="preserve"> = $1,</w:t>
      </w:r>
      <w:r w:rsidR="00FE122C">
        <w:t>2</w:t>
      </w:r>
      <w:r w:rsidR="00E471F2">
        <w:t>28.71</w:t>
      </w:r>
      <w:r>
        <w:t xml:space="preserve"> </w:t>
      </w:r>
      <w:r w:rsidR="00FE122C">
        <w:t>teacher</w:t>
      </w:r>
      <w:r w:rsidR="0069223D">
        <w:t>, educational</w:t>
      </w:r>
      <w:r w:rsidR="00FE122C">
        <w:t xml:space="preserve"> support</w:t>
      </w:r>
      <w:r w:rsidR="0069223D">
        <w:t xml:space="preserve"> and administ</w:t>
      </w:r>
      <w:r w:rsidR="009D5BEA">
        <w:t>rat</w:t>
      </w:r>
      <w:r w:rsidR="0069223D">
        <w:t>or</w:t>
      </w:r>
      <w:r w:rsidR="00FE122C">
        <w:t xml:space="preserve"> </w:t>
      </w:r>
      <w:r>
        <w:t>bonus</w:t>
      </w:r>
      <w:bookmarkStart w:name="_GoBack" w:id="0"/>
      <w:bookmarkEnd w:id="0"/>
    </w:p>
    <w:p w:rsidR="00FE122C" w:rsidP="00765363" w:rsidRDefault="00FE122C" w14:paraId="0F4D3E6C" w14:textId="471CA274">
      <w:r>
        <w:tab/>
      </w:r>
      <w:r>
        <w:tab/>
      </w:r>
      <w:r>
        <w:tab/>
      </w:r>
      <w:r>
        <w:t xml:space="preserve">  </w:t>
      </w:r>
    </w:p>
    <w:p w:rsidR="00D8016C" w:rsidRDefault="00F76E4D" w14:paraId="404BFB65" w14:textId="5B515CBF">
      <w:r>
        <w:t xml:space="preserve"> </w:t>
      </w:r>
    </w:p>
    <w:p w:rsidR="00F76E4D" w:rsidRDefault="00F76E4D" w14:paraId="6DB800FD" w14:textId="77777777"/>
    <w:p w:rsidR="00F76E4D" w:rsidP="00F76E4D" w:rsidRDefault="00F76E4D" w14:paraId="4F4E7D0D" w14:textId="61F29199">
      <w:pPr>
        <w:jc w:val="center"/>
      </w:pPr>
      <w:r>
        <w:t>Submitted for consideration</w:t>
      </w:r>
      <w:r w:rsidR="00840D46">
        <w:t>/approval</w:t>
      </w:r>
      <w:r>
        <w:t xml:space="preserve"> of the WBMS SAC on October </w:t>
      </w:r>
      <w:r w:rsidR="00E1004E">
        <w:t>29</w:t>
      </w:r>
      <w:r>
        <w:t>, 201</w:t>
      </w:r>
      <w:r w:rsidR="00DA775A">
        <w:t>9</w:t>
      </w:r>
    </w:p>
    <w:p w:rsidR="00D8016C" w:rsidRDefault="00D8016C" w14:paraId="404BFB66" w14:textId="77777777"/>
    <w:sectPr w:rsidR="00D8016C" w:rsidSect="007F61F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77474"/>
    <w:multiLevelType w:val="hybridMultilevel"/>
    <w:tmpl w:val="8DCE91D8"/>
    <w:lvl w:ilvl="0" w:tplc="F314C704">
      <w:numFmt w:val="bullet"/>
      <w:lvlText w:val="-"/>
      <w:lvlJc w:val="left"/>
      <w:pPr>
        <w:ind w:left="25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" w15:restartNumberingAfterBreak="0">
    <w:nsid w:val="4DBF6885"/>
    <w:multiLevelType w:val="hybridMultilevel"/>
    <w:tmpl w:val="17903188"/>
    <w:lvl w:ilvl="0" w:tplc="982C753C">
      <w:numFmt w:val="bullet"/>
      <w:lvlText w:val="-"/>
      <w:lvlJc w:val="left"/>
      <w:pPr>
        <w:ind w:left="25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" w15:restartNumberingAfterBreak="0">
    <w:nsid w:val="7A0C6AB3"/>
    <w:multiLevelType w:val="hybridMultilevel"/>
    <w:tmpl w:val="035634F2"/>
    <w:lvl w:ilvl="0" w:tplc="23305F36">
      <w:numFmt w:val="bullet"/>
      <w:lvlText w:val="-"/>
      <w:lvlJc w:val="left"/>
      <w:pPr>
        <w:ind w:left="25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6C"/>
    <w:rsid w:val="00024EAF"/>
    <w:rsid w:val="000B706F"/>
    <w:rsid w:val="000D027A"/>
    <w:rsid w:val="000E736F"/>
    <w:rsid w:val="001D4167"/>
    <w:rsid w:val="00242641"/>
    <w:rsid w:val="00264E7E"/>
    <w:rsid w:val="003C60E3"/>
    <w:rsid w:val="003F54AB"/>
    <w:rsid w:val="00410023"/>
    <w:rsid w:val="00462F97"/>
    <w:rsid w:val="00516059"/>
    <w:rsid w:val="0069223D"/>
    <w:rsid w:val="00694CB0"/>
    <w:rsid w:val="0075646D"/>
    <w:rsid w:val="00765363"/>
    <w:rsid w:val="007F61F2"/>
    <w:rsid w:val="00840D46"/>
    <w:rsid w:val="008D0BBB"/>
    <w:rsid w:val="0093640E"/>
    <w:rsid w:val="009763A5"/>
    <w:rsid w:val="009B6C6A"/>
    <w:rsid w:val="009D5BEA"/>
    <w:rsid w:val="00AA30C3"/>
    <w:rsid w:val="00AF206B"/>
    <w:rsid w:val="00B1385F"/>
    <w:rsid w:val="00D41C19"/>
    <w:rsid w:val="00D8016C"/>
    <w:rsid w:val="00DA775A"/>
    <w:rsid w:val="00DD3CB1"/>
    <w:rsid w:val="00E1004E"/>
    <w:rsid w:val="00E375A8"/>
    <w:rsid w:val="00E471F2"/>
    <w:rsid w:val="00E55F46"/>
    <w:rsid w:val="00E907FA"/>
    <w:rsid w:val="00EB250C"/>
    <w:rsid w:val="00ED3538"/>
    <w:rsid w:val="00F449E0"/>
    <w:rsid w:val="00F76E4D"/>
    <w:rsid w:val="00FE0B51"/>
    <w:rsid w:val="00FE122C"/>
    <w:rsid w:val="319ED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FB4F"/>
  <w15:docId w15:val="{D2FEE345-9FB5-4989-82B8-C09A9CAC00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0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2CF60948BF4DAB60E7BE179CC486" ma:contentTypeVersion="10" ma:contentTypeDescription="Create a new document." ma:contentTypeScope="" ma:versionID="79ea57d9fe93a2c29f8b61ef82a4c13e">
  <xsd:schema xmlns:xsd="http://www.w3.org/2001/XMLSchema" xmlns:xs="http://www.w3.org/2001/XMLSchema" xmlns:p="http://schemas.microsoft.com/office/2006/metadata/properties" xmlns:ns3="46f6f082-8eb4-480d-9539-1b35d717fd27" xmlns:ns4="7cee07bd-6801-4541-a6c0-3a31776db628" targetNamespace="http://schemas.microsoft.com/office/2006/metadata/properties" ma:root="true" ma:fieldsID="9ccd2680065ec6a3a637eb312e2e7e29" ns3:_="" ns4:_="">
    <xsd:import namespace="46f6f082-8eb4-480d-9539-1b35d717fd27"/>
    <xsd:import namespace="7cee07bd-6801-4541-a6c0-3a31776db6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f082-8eb4-480d-9539-1b35d717fd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e07bd-6801-4541-a6c0-3a31776db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F058-A9FF-41A2-BA18-192BD7F05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f082-8eb4-480d-9539-1b35d717fd27"/>
    <ds:schemaRef ds:uri="7cee07bd-6801-4541-a6c0-3a31776db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8548D-B786-4189-9673-8D057E475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A04A9-A107-47A9-BAE6-944BA09757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2BF2B4-C6C1-4BE6-BFBC-91BB3AA5E5A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Santa Rosa County District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DPDefault</dc:creator>
  <lastModifiedBy>Lowrimore, Victor</lastModifiedBy>
  <revision>27</revision>
  <lastPrinted>2017-01-20T17:21:00.0000000Z</lastPrinted>
  <dcterms:created xsi:type="dcterms:W3CDTF">2019-10-22T13:06:00.0000000Z</dcterms:created>
  <dcterms:modified xsi:type="dcterms:W3CDTF">2019-10-24T17:58:23.4265489Z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0x010100F40C2CF60948BF4DAB60E7BE179CC486</vt:lpwstr>
  </property>
</Properties>
</file>